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D8" w:rsidRDefault="00CE41B2">
      <w:r>
        <w:rPr>
          <w:noProof/>
          <w:lang w:eastAsia="nl-BE"/>
        </w:rPr>
        <w:drawing>
          <wp:anchor distT="0" distB="0" distL="114300" distR="114300" simplePos="0" relativeHeight="251657728" behindDoc="0" locked="0" layoutInCell="1" allowOverlap="1">
            <wp:simplePos x="0" y="0"/>
            <wp:positionH relativeFrom="column">
              <wp:posOffset>226060</wp:posOffset>
            </wp:positionH>
            <wp:positionV relativeFrom="paragraph">
              <wp:posOffset>-354330</wp:posOffset>
            </wp:positionV>
            <wp:extent cx="1906270" cy="10750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06270" cy="1075055"/>
                    </a:xfrm>
                    <a:prstGeom prst="rect">
                      <a:avLst/>
                    </a:prstGeom>
                    <a:solidFill>
                      <a:srgbClr val="FFFFFF"/>
                    </a:solidFill>
                    <a:ln w="1">
                      <a:noFill/>
                      <a:miter lim="800000"/>
                      <a:headEnd/>
                      <a:tailEnd/>
                    </a:ln>
                  </pic:spPr>
                </pic:pic>
              </a:graphicData>
            </a:graphic>
          </wp:anchor>
        </w:drawing>
      </w:r>
      <w:r w:rsidR="008C54A1">
        <w:tab/>
      </w:r>
    </w:p>
    <w:p w:rsidR="008C54A1" w:rsidRDefault="008C54A1"/>
    <w:p w:rsidR="008C54A1" w:rsidRDefault="008C54A1"/>
    <w:p w:rsidR="0036793F" w:rsidRDefault="00187AD0" w:rsidP="00972ACA">
      <w:pPr>
        <w:pStyle w:val="Normaalweb"/>
        <w:rPr>
          <w:rFonts w:ascii="Arial" w:hAnsi="Arial" w:cs="Arial"/>
          <w:b/>
          <w:bCs/>
          <w:u w:val="single"/>
        </w:rPr>
      </w:pPr>
      <w:r>
        <w:rPr>
          <w:rFonts w:ascii="Arial" w:hAnsi="Arial" w:cs="Arial"/>
          <w:b/>
          <w:bCs/>
          <w:u w:val="single"/>
        </w:rPr>
        <w:t>ALGEMEEN REGLEMENT</w:t>
      </w:r>
    </w:p>
    <w:p w:rsidR="00972ACA" w:rsidRDefault="00972ACA" w:rsidP="00972ACA">
      <w:pPr>
        <w:pStyle w:val="Normaalweb"/>
      </w:pPr>
      <w:r>
        <w:t xml:space="preserve">1. Alle leden aangesloten bij een club uit de regio Antwerpen en in het bezit van een </w:t>
      </w:r>
      <w:r w:rsidR="006952CE">
        <w:t xml:space="preserve">recent </w:t>
      </w:r>
      <w:r>
        <w:t>TV lidkaart kunnen deelnemen mits te voldoen aan volgende voorwaarden:</w:t>
      </w:r>
    </w:p>
    <w:p w:rsidR="00972ACA" w:rsidRDefault="00972ACA" w:rsidP="00972ACA">
      <w:pPr>
        <w:pStyle w:val="Normaalweb"/>
      </w:pPr>
      <w:r>
        <w:t>   1.1. Aangesloten zijn bij de club van inschrijving, een ploeg kan ook bestaan uit spelers/</w:t>
      </w:r>
      <w:proofErr w:type="spellStart"/>
      <w:r>
        <w:t>sters</w:t>
      </w:r>
      <w:proofErr w:type="spellEnd"/>
      <w:r>
        <w:t xml:space="preserve"> van verschillende clubs .</w:t>
      </w:r>
      <w:r>
        <w:br/>
        <w:t>   1.2. De leeftijdsgrens bereiken of bereikt hebben in de loop van het speeljaar volgens leeftijdsgrens vermeld in reeksindeling.</w:t>
      </w:r>
    </w:p>
    <w:p w:rsidR="00972ACA" w:rsidRDefault="00972ACA" w:rsidP="00972ACA">
      <w:pPr>
        <w:pStyle w:val="Normaalweb"/>
      </w:pPr>
      <w:r>
        <w:t xml:space="preserve">2. De inschrijving van een ploeg wordt aanvaard mits de storting van </w:t>
      </w:r>
      <w:r w:rsidR="006952CE">
        <w:t>2</w:t>
      </w:r>
      <w:r>
        <w:t>0,00 € per ingeschreven ploeg op het rekening</w:t>
      </w:r>
      <w:r w:rsidR="0036793F">
        <w:t>nummer BE</w:t>
      </w:r>
      <w:r w:rsidR="006952CE">
        <w:t>98 0016 0262 3993</w:t>
      </w:r>
      <w:r w:rsidR="0036793F">
        <w:t xml:space="preserve"> van </w:t>
      </w:r>
      <w:r>
        <w:t xml:space="preserve">TV gewest Antwerpen </w:t>
      </w:r>
      <w:r w:rsidR="006952CE">
        <w:t>Edegemsesteenweg 100</w:t>
      </w:r>
      <w:r w:rsidR="0036793F">
        <w:t xml:space="preserve"> </w:t>
      </w:r>
      <w:r w:rsidR="006952CE">
        <w:t xml:space="preserve">te 2610 Wilrijk </w:t>
      </w:r>
      <w:r w:rsidR="0036793F">
        <w:t>met vermelding van “ ART</w:t>
      </w:r>
      <w:r>
        <w:t xml:space="preserve"> + clubstamnummer + reeks(en) “.</w:t>
      </w:r>
    </w:p>
    <w:p w:rsidR="00972ACA" w:rsidRDefault="00972ACA" w:rsidP="00972ACA">
      <w:pPr>
        <w:pStyle w:val="Normaalweb"/>
      </w:pPr>
      <w:r>
        <w:t>3. Alle communicatie VAN en NAAR de ploegen zal gebeuren via het E-mailadres(sen) opgegeven bij de inschrijving.</w:t>
      </w:r>
    </w:p>
    <w:p w:rsidR="00972ACA" w:rsidRDefault="00972ACA" w:rsidP="00972ACA">
      <w:pPr>
        <w:pStyle w:val="Normaalweb"/>
      </w:pPr>
      <w:r>
        <w:t>   3.1. Het inschrijvingsformulier zal ondertekend worden door een bestuurslid met vermelding van telefoon en e-mailadres.</w:t>
      </w:r>
      <w:r>
        <w:br/>
        <w:t>   3.2. Ook zal er gevraagd worden om een ploegverantwoordelijke per ingeschreven reeks met vermelding van telefoon en e-mailadres.</w:t>
      </w:r>
    </w:p>
    <w:p w:rsidR="00972ACA" w:rsidRDefault="00972ACA" w:rsidP="00972ACA">
      <w:pPr>
        <w:pStyle w:val="Normaalweb"/>
      </w:pPr>
      <w:r>
        <w:t xml:space="preserve">4. De verantwoordelijke van de thuisploeg zal </w:t>
      </w:r>
      <w:r>
        <w:rPr>
          <w:rStyle w:val="Zwaar"/>
        </w:rPr>
        <w:t>binnen de 48 uren</w:t>
      </w:r>
      <w:r>
        <w:t xml:space="preserve"> de uitslagen van de wedstrijd volledig invullen via de website “ art-antwerpen.be “ , aansluitend zullen automatisch de gegevens verwerkt worden en het klassement aangepast worden. Bij problemen en/of foutieve verwerking kan het wedstrijdblad gestuurd worden naar </w:t>
      </w:r>
      <w:hyperlink r:id="rId6" w:history="1">
        <w:r w:rsidR="006952CE" w:rsidRPr="006C3DAC">
          <w:rPr>
            <w:rStyle w:val="Hyperlink"/>
          </w:rPr>
          <w:t>frank.missoorten@icloud.com</w:t>
        </w:r>
      </w:hyperlink>
    </w:p>
    <w:p w:rsidR="00972ACA" w:rsidRDefault="00972ACA" w:rsidP="00972ACA">
      <w:pPr>
        <w:pStyle w:val="Normaalweb"/>
      </w:pPr>
      <w:r>
        <w:t>5. De thuisploeg zorgt voor degelijke wedstrijdballen, de ploegkapiteins zullen er op toezien dat er in een correcte tenniskledij gespeeld zal worden. De wedstrijden zullen plaats hebben op 2 velden, mits instemming van beide ploegen kan er gespeeld worden op 3 speelvelden (enkel voor de reeks met 6 dubbels).</w:t>
      </w:r>
    </w:p>
    <w:p w:rsidR="00972ACA" w:rsidRDefault="00972ACA" w:rsidP="00972ACA">
      <w:pPr>
        <w:pStyle w:val="Normaalweb"/>
      </w:pPr>
      <w:r>
        <w:t>6. De resultaten behaald in de ART zomercompetitie komen niet in aanmerking voor het TV klassement van de spelers/speelsters.</w:t>
      </w:r>
    </w:p>
    <w:p w:rsidR="00972ACA" w:rsidRDefault="00972ACA" w:rsidP="00972ACA">
      <w:pPr>
        <w:pStyle w:val="Normaalweb"/>
      </w:pPr>
      <w:r>
        <w:t>7. De thuisploeg beslist op welke ondergrond ( binnen/en buiten ) er zal gespeeld worden en zal deze keuze melden op het inschrijvingsformulier. Indien er ander schoeisel vereist om veiligheidsredenen om op bepaalde ondergrond te spelen, moet de thuisploeg dit melden aan de bezoekers. Als er MOET gespeeld worden met een gladde zool, zal de thuisploeg hiervoor moeten zorgen.</w:t>
      </w:r>
    </w:p>
    <w:p w:rsidR="00972ACA" w:rsidRDefault="00972ACA" w:rsidP="00972ACA">
      <w:pPr>
        <w:pStyle w:val="Normaalweb"/>
      </w:pPr>
      <w:r>
        <w:t>8. Bij regenweer beslist enkel de thuisploeg of er op de buitenvelden kan gespeeld worden.</w:t>
      </w:r>
    </w:p>
    <w:p w:rsidR="00972ACA" w:rsidRDefault="00972ACA" w:rsidP="00972ACA">
      <w:pPr>
        <w:pStyle w:val="Normaalweb"/>
      </w:pPr>
      <w:r>
        <w:t xml:space="preserve">   8.1. Bij clubs die over binnenvelden beschikken en deze gratis voor de ontmoeting ter beschikking stellen </w:t>
      </w:r>
      <w:r>
        <w:rPr>
          <w:rStyle w:val="Zwaar"/>
        </w:rPr>
        <w:t>moeten</w:t>
      </w:r>
      <w:r>
        <w:t xml:space="preserve"> de wedstrijden doorgang vinden.</w:t>
      </w:r>
      <w:r>
        <w:br/>
        <w:t xml:space="preserve">   8.2. Als beide ploegen aanwezig zijn en er mogelijk nog kan gespeeld worden dient er een wachttijd van </w:t>
      </w:r>
      <w:r>
        <w:lastRenderedPageBreak/>
        <w:t>2 uur gerespecteerd te worden.</w:t>
      </w:r>
      <w:r>
        <w:br/>
        <w:t>   8.3. Bij onderling akkoord van beide ploegen kan er ook bij slechte weersomstandigheden bij de bezoekende club op buiten- of binnenvelden echter zonder kosten aan te rekenen.</w:t>
      </w:r>
      <w:r>
        <w:br/>
        <w:t xml:space="preserve">   8.4. Indien er onmogelijk kan gespeeld worden dienen beide ploegen onderling een nieuwe datum af te spreken en deze door te geven binnen 1 week van uitstel naar </w:t>
      </w:r>
      <w:hyperlink r:id="rId7" w:history="1">
        <w:r w:rsidR="003F2176" w:rsidRPr="006C3DAC">
          <w:rPr>
            <w:rStyle w:val="Hyperlink"/>
          </w:rPr>
          <w:t>frank.missoorten@icloud.com</w:t>
        </w:r>
      </w:hyperlink>
    </w:p>
    <w:p w:rsidR="00972ACA" w:rsidRDefault="00972ACA" w:rsidP="00972ACA">
      <w:pPr>
        <w:pStyle w:val="Normaalweb"/>
      </w:pPr>
      <w:r>
        <w:t xml:space="preserve">9. Bij extreem warm weer kan er onderling overlegd worden om de wedstrijden op een ander uur of datum te spelen. Bij wijziging van datum gelieve deze dan ook binnen de week door te geven naar </w:t>
      </w:r>
      <w:hyperlink r:id="rId8" w:history="1">
        <w:r w:rsidR="00B4187D" w:rsidRPr="006C3DAC">
          <w:rPr>
            <w:rStyle w:val="Hyperlink"/>
          </w:rPr>
          <w:t>frank.missoorten@icloud.com</w:t>
        </w:r>
      </w:hyperlink>
    </w:p>
    <w:p w:rsidR="00972ACA" w:rsidRDefault="00972ACA" w:rsidP="00972ACA">
      <w:pPr>
        <w:pStyle w:val="Normaalweb"/>
      </w:pPr>
      <w:r>
        <w:t>10. Bij het opstellen van de ploeg worden volgende regels in acht genomen:</w:t>
      </w:r>
    </w:p>
    <w:p w:rsidR="00972ACA" w:rsidRDefault="00972ACA" w:rsidP="00972ACA">
      <w:pPr>
        <w:pStyle w:val="Normaalweb"/>
      </w:pPr>
      <w:r>
        <w:t xml:space="preserve">   10.1. </w:t>
      </w:r>
      <w:r w:rsidR="00B4187D" w:rsidRPr="00B4187D">
        <w:rPr>
          <w:color w:val="333333"/>
        </w:rPr>
        <w:t>Er wordt enkel met de dubbelklassementen gespeeld, toegekend op 1 mei, en dit voor de rest van het seizoen</w:t>
      </w:r>
      <w:r w:rsidRPr="00B4187D">
        <w:br/>
      </w:r>
      <w:r>
        <w:t>   10.2. Op 2 terreinen : Ploeg 1 ( 3 ) met hoger puntenaantal dan ploeg 2 ( 4 )</w:t>
      </w:r>
      <w:r>
        <w:br/>
        <w:t>   10.3. Op 3 terreinen : Ploeg 1 ( 4 ) met hoger puntenaantal dan ploeg 2 ( 5 ) en ploeg 2 ( 5 ) met een hoger puntenaantal dan ploeg 3 ( 6 )</w:t>
      </w:r>
      <w:r>
        <w:br/>
        <w:t>   10.4. Als beide ploegen over hetzelfde aantal punten beschikt moet de ploeg met de hoogst geklasseerde speler als eerste aantreden.</w:t>
      </w:r>
      <w:r>
        <w:br/>
        <w:t>   10.5. In één ontmoeting mag men niet 2 keer dezelfde combinatie opstellen.</w:t>
      </w:r>
      <w:bookmarkStart w:id="0" w:name="_GoBack"/>
      <w:bookmarkEnd w:id="0"/>
    </w:p>
    <w:p w:rsidR="00972ACA" w:rsidRDefault="00972ACA" w:rsidP="00972ACA">
      <w:pPr>
        <w:pStyle w:val="Normaalweb"/>
      </w:pPr>
      <w:r>
        <w:t>11. Er zal per reeks een klassement opgemaakt worden aan de hand van de behaalde uitslagen.</w:t>
      </w:r>
    </w:p>
    <w:p w:rsidR="00972ACA" w:rsidRDefault="00972ACA" w:rsidP="00972ACA">
      <w:pPr>
        <w:pStyle w:val="Normaalweb"/>
      </w:pPr>
      <w:r>
        <w:t xml:space="preserve">   11.1. Er wordt gespeeld naar 2 sets, bij 6-6 wordt een Tiebreak gespeeld </w:t>
      </w:r>
      <w:r>
        <w:rPr>
          <w:rStyle w:val="Zwaar"/>
        </w:rPr>
        <w:t>naar 7 met 2 punten verschil</w:t>
      </w:r>
      <w:r>
        <w:t>.</w:t>
      </w:r>
      <w:r>
        <w:br/>
        <w:t xml:space="preserve">   11.2. Bij gelijke stand na 2 sets wordt er een 3de set gespeeld in de vorm van een Tiebreak maar dan </w:t>
      </w:r>
      <w:r>
        <w:rPr>
          <w:rStyle w:val="Zwaar"/>
        </w:rPr>
        <w:t>tot 10 met 2 punten verschil</w:t>
      </w:r>
      <w:r>
        <w:t>.</w:t>
      </w:r>
      <w:r>
        <w:br/>
        <w:t>   11.3. Men mag geen speler/ster opstellen met een hoger klassement dan toegestaan in de reeks.</w:t>
      </w:r>
    </w:p>
    <w:p w:rsidR="00972ACA" w:rsidRDefault="00972ACA" w:rsidP="00972ACA">
      <w:pPr>
        <w:pStyle w:val="Normaalweb"/>
      </w:pPr>
      <w:r>
        <w:t>12. Het klassement wordt opgemaakt aan de hand van de uitslagen ingebracht via de website. Een gewonnen wedstrijd geeft 2 punten en een gelijkgespeelde wedstrijd 1 punt.</w:t>
      </w:r>
    </w:p>
    <w:p w:rsidR="00972ACA" w:rsidRDefault="00972ACA" w:rsidP="00972ACA">
      <w:pPr>
        <w:pStyle w:val="Normaalweb"/>
      </w:pPr>
      <w:r>
        <w:t>   Bij gelijkheid van punten worden volgende criteria gehandhaafd:</w:t>
      </w:r>
    </w:p>
    <w:p w:rsidR="00972ACA" w:rsidRDefault="00972ACA" w:rsidP="00972ACA">
      <w:pPr>
        <w:pStyle w:val="Normaalweb"/>
      </w:pPr>
      <w:r>
        <w:t>   12.1. Gewonnen ontmoetingen</w:t>
      </w:r>
      <w:r>
        <w:br/>
        <w:t>   12.2. Bij gelijke stand van zowel de punten als gewonnen ontmoetingen wordt vervolgens gekeken naar:</w:t>
      </w:r>
      <w:r>
        <w:br/>
        <w:t>      12.2.1. Winnaar van het onderlinge duel(s)</w:t>
      </w:r>
      <w:r>
        <w:br/>
        <w:t>      12.2.2. Bij een gelijkheid, de ploeg met de meeste gewonnen sets</w:t>
      </w:r>
      <w:r>
        <w:br/>
        <w:t>      12.2.3. Na gelijkheid van de sets de ploeg met de meeste gewonnen games</w:t>
      </w:r>
      <w:r>
        <w:br/>
        <w:t>      12.2.4. Indien dit alles gelijk blijft zullen beide ploegen de ranking delen.</w:t>
      </w:r>
    </w:p>
    <w:p w:rsidR="00972ACA" w:rsidRDefault="00972ACA" w:rsidP="00972ACA">
      <w:pPr>
        <w:pStyle w:val="Normaalweb"/>
      </w:pPr>
      <w:r>
        <w:t>13. Een ploeg die geen 3/4 van de wedstrijden heeft gespeeld wordt niet opgenomen in het klassement en vervallen alle uitslagen van de andere wedstrijden, dit om een eerlijk klassement op te maken.</w:t>
      </w:r>
    </w:p>
    <w:p w:rsidR="00972ACA" w:rsidRDefault="00972ACA" w:rsidP="00972ACA">
      <w:pPr>
        <w:pStyle w:val="Normaalweb"/>
      </w:pPr>
      <w:r>
        <w:t>14. Betwistingen niet voorzien in het reglement zullen door het bestuur beslecht worden.</w:t>
      </w:r>
    </w:p>
    <w:p w:rsidR="00972ACA" w:rsidRDefault="00972ACA" w:rsidP="00972ACA">
      <w:pPr>
        <w:pStyle w:val="Normaalweb"/>
      </w:pPr>
      <w:r>
        <w:t>15. Er kan ingeschreven worden in volgende reeksen met één of meerdere ploegen:</w:t>
      </w:r>
    </w:p>
    <w:p w:rsidR="00972ACA" w:rsidRDefault="00972ACA" w:rsidP="00972ACA">
      <w:pPr>
        <w:pStyle w:val="Normaalweb"/>
      </w:pPr>
      <w:r>
        <w:t>   15.1. Dubbel Dames +35 (30 punten):</w:t>
      </w:r>
    </w:p>
    <w:p w:rsidR="00972ACA" w:rsidRDefault="00972ACA" w:rsidP="00972ACA">
      <w:pPr>
        <w:pStyle w:val="Normaalweb"/>
      </w:pPr>
      <w:r>
        <w:t>      15.1.1. Er worden 4 dubbelwedstrijden gespeeld.</w:t>
      </w:r>
      <w:r>
        <w:br/>
        <w:t>      15.1.2. Minimum leeftijd 35 jaar (zijn of worden in dit speeljaar)</w:t>
      </w:r>
      <w:r>
        <w:br/>
      </w:r>
      <w:r>
        <w:lastRenderedPageBreak/>
        <w:t>      15.1.3. Het maximum klassement van de speler is 20 punten.</w:t>
      </w:r>
      <w:r>
        <w:br/>
        <w:t>      15.1.4. Per veld mag een maximum van 30 punten opgesteld worden.</w:t>
      </w:r>
      <w:r>
        <w:br/>
        <w:t>      15.1.5. Er mag 1 speelster +30 jaar opgesteld worden met een maximum klassement van 10 punten in het dubbelklassement.</w:t>
      </w:r>
    </w:p>
    <w:p w:rsidR="00972ACA" w:rsidRDefault="00972ACA" w:rsidP="00972ACA">
      <w:pPr>
        <w:pStyle w:val="Normaalweb"/>
      </w:pPr>
      <w:r>
        <w:t>   15.2. Dubbel Dames +35 (15 punten):</w:t>
      </w:r>
    </w:p>
    <w:p w:rsidR="00972ACA" w:rsidRDefault="00972ACA" w:rsidP="00972ACA">
      <w:pPr>
        <w:pStyle w:val="Normaalweb"/>
      </w:pPr>
      <w:r>
        <w:t>      15.2.1. Er worden 4 dubbelwedstrijden gespeeld.</w:t>
      </w:r>
      <w:r>
        <w:br/>
        <w:t>      15.2.2. Minimum leeftijd 35 jaar (zijn of worden in dit speeljaar).</w:t>
      </w:r>
      <w:r>
        <w:br/>
        <w:t>      15.2.3. Per veld mag een maximum van 15 punten opgesteld worden.</w:t>
      </w:r>
      <w:r>
        <w:br/>
        <w:t>      15.2.4. Er mag 1 speelster +30 jaar opgesteld worden met een maximum van 5 punten in het dubbelklassement.</w:t>
      </w:r>
    </w:p>
    <w:p w:rsidR="00972ACA" w:rsidRDefault="00972ACA" w:rsidP="00972ACA">
      <w:pPr>
        <w:pStyle w:val="Normaalweb"/>
      </w:pPr>
      <w:r>
        <w:t>   15.3. Dubbel Heren +40 (30 punten):</w:t>
      </w:r>
    </w:p>
    <w:p w:rsidR="00972ACA" w:rsidRDefault="00972ACA" w:rsidP="00972ACA">
      <w:pPr>
        <w:pStyle w:val="Normaalweb"/>
      </w:pPr>
      <w:r>
        <w:t>      15.3.1. Er worden 6 dubbelwedstrijden gespeeld.</w:t>
      </w:r>
      <w:r>
        <w:br/>
        <w:t>      15.3.2. Minimum leeftijd 40 jaar (zijn of worden in dit speeljaar).</w:t>
      </w:r>
      <w:r>
        <w:br/>
        <w:t>      15.3.3. Het maximum klassement van de speler is 20 punten.</w:t>
      </w:r>
      <w:r>
        <w:br/>
        <w:t>      15.3.4. Per veld mag een maximum van 30 punten opgesteld worden.</w:t>
      </w:r>
      <w:r>
        <w:br/>
        <w:t>      15.3.5. Er mogen 2 spelers +35 jaar opgesteld worden met een maximum van 10 punten in het dubbel en zij mogen niet op 1 veld opgesteld worden.</w:t>
      </w:r>
    </w:p>
    <w:p w:rsidR="00972ACA" w:rsidRDefault="00972ACA" w:rsidP="00972ACA">
      <w:pPr>
        <w:pStyle w:val="Normaalweb"/>
      </w:pPr>
      <w:r>
        <w:t>   15.4. Dubbel Heren +40 (15 punten):</w:t>
      </w:r>
    </w:p>
    <w:p w:rsidR="00972ACA" w:rsidRDefault="00972ACA" w:rsidP="00972ACA">
      <w:pPr>
        <w:pStyle w:val="Normaalweb"/>
      </w:pPr>
      <w:r>
        <w:t>      15.4.1. Er worden 4 dubbelwedstrijden gespeeld.</w:t>
      </w:r>
      <w:r>
        <w:br/>
        <w:t>      15.4.2. Minimum leeftijd 40 jaar (zijn of worden in dit speeljaar).</w:t>
      </w:r>
      <w:r>
        <w:br/>
        <w:t>      15.4.3. Per veld mag een maximum van 15 punten opgesteld worden.</w:t>
      </w:r>
      <w:r>
        <w:br/>
        <w:t>      15.4.4. Er mag 1 speler +35 jaar opgesteld worden met een maximum van 5 punten in het dubbelklassement.</w:t>
      </w:r>
    </w:p>
    <w:p w:rsidR="00972ACA" w:rsidRDefault="00972ACA" w:rsidP="00972ACA">
      <w:pPr>
        <w:pStyle w:val="Normaalweb"/>
      </w:pPr>
      <w:r>
        <w:t>   15.5. Dubbel Gemengd +35 (30 punten):</w:t>
      </w:r>
    </w:p>
    <w:p w:rsidR="00972ACA" w:rsidRDefault="00972ACA" w:rsidP="00972ACA">
      <w:pPr>
        <w:pStyle w:val="Normaalweb"/>
      </w:pPr>
      <w:r>
        <w:t>      15.5.1. Er worden 4 dubbelwedstrijden gespeeld.</w:t>
      </w:r>
      <w:r>
        <w:br/>
        <w:t>      15.5.2. Minimum leeftijd 35 jaar (zijn of worden in dit speeljaar).</w:t>
      </w:r>
      <w:r>
        <w:br/>
        <w:t>      15.5.3. Het maximum klassement van de speler/speelster is 20 punten.</w:t>
      </w:r>
      <w:r>
        <w:br/>
        <w:t>      15.5.4. Per veld mag een maximum van 30 punten opgesteld worden.</w:t>
      </w:r>
      <w:r>
        <w:br/>
        <w:t>      15.5.5. Er mag 1 speler/speelster +30 jaar opgesteld worden met een maximum van 10 punten in het dubbelklassement</w:t>
      </w:r>
    </w:p>
    <w:p w:rsidR="00972ACA" w:rsidRDefault="00972ACA" w:rsidP="00972ACA">
      <w:pPr>
        <w:pStyle w:val="Normaalweb"/>
      </w:pPr>
      <w:r>
        <w:t>   15.6. Dubbel Gemengd +35 (45 punten):</w:t>
      </w:r>
    </w:p>
    <w:p w:rsidR="00972ACA" w:rsidRDefault="00972ACA" w:rsidP="00972ACA">
      <w:pPr>
        <w:pStyle w:val="Normaalweb"/>
      </w:pPr>
      <w:r>
        <w:t>      15.6.1. Er worden 4 dubbelwedstrijden gespeeld.</w:t>
      </w:r>
      <w:r>
        <w:br/>
        <w:t>      15.6.2. Minimum leeftijd 35 jaar (zijn of worden in dit speeljaar).</w:t>
      </w:r>
      <w:r>
        <w:br/>
        <w:t>      15.6.3. Het maximum klassement van de speler/speelster is 35 punten.</w:t>
      </w:r>
      <w:r>
        <w:br/>
        <w:t>      15.6.4. Per veld mag een maximum van 45 punten opgesteld worden.</w:t>
      </w:r>
      <w:r>
        <w:br/>
        <w:t>      15.6.5. Er mag 1 speler/speelster +30 jaar opgesteld worden met een maximum van 20 punten in het dubbelklassement</w:t>
      </w:r>
    </w:p>
    <w:p w:rsidR="000B7B1E" w:rsidRDefault="000B7B1E" w:rsidP="00972ACA">
      <w:pPr>
        <w:spacing w:after="0" w:line="240" w:lineRule="auto"/>
        <w:rPr>
          <w:rFonts w:ascii="Arial" w:eastAsia="Times New Roman" w:hAnsi="Arial" w:cs="Arial"/>
          <w:bCs/>
          <w:sz w:val="20"/>
          <w:szCs w:val="20"/>
          <w:lang w:eastAsia="nl-BE"/>
        </w:rPr>
      </w:pPr>
    </w:p>
    <w:p w:rsidR="00A42D4C" w:rsidRDefault="00A42D4C" w:rsidP="00A42D4C">
      <w:pPr>
        <w:pStyle w:val="Lijstalinea1"/>
        <w:spacing w:after="0" w:line="240" w:lineRule="auto"/>
        <w:ind w:left="1224"/>
        <w:rPr>
          <w:rFonts w:ascii="Arial" w:eastAsia="Times New Roman" w:hAnsi="Arial" w:cs="Arial"/>
          <w:bCs/>
          <w:sz w:val="20"/>
          <w:szCs w:val="20"/>
          <w:lang w:eastAsia="nl-BE"/>
        </w:rPr>
      </w:pPr>
    </w:p>
    <w:p w:rsidR="00A42D4C" w:rsidRDefault="00A42D4C" w:rsidP="00A42D4C">
      <w:pPr>
        <w:pStyle w:val="Lijstalinea1"/>
        <w:spacing w:after="0" w:line="240" w:lineRule="auto"/>
        <w:ind w:left="0"/>
        <w:rPr>
          <w:rFonts w:ascii="Arial" w:eastAsia="Times New Roman" w:hAnsi="Arial" w:cs="Arial"/>
          <w:bCs/>
          <w:sz w:val="20"/>
          <w:szCs w:val="20"/>
          <w:lang w:eastAsia="nl-BE"/>
        </w:rPr>
      </w:pPr>
    </w:p>
    <w:p w:rsidR="00A42B28" w:rsidRPr="00A42B28" w:rsidRDefault="00A42B28" w:rsidP="00A42B28">
      <w:pPr>
        <w:pStyle w:val="Lijstalinea1"/>
        <w:spacing w:after="0" w:line="240" w:lineRule="auto"/>
        <w:ind w:left="1224"/>
        <w:rPr>
          <w:rFonts w:ascii="Arial" w:eastAsia="Times New Roman" w:hAnsi="Arial" w:cs="Arial"/>
          <w:bCs/>
          <w:sz w:val="20"/>
          <w:szCs w:val="20"/>
          <w:lang w:eastAsia="nl-BE"/>
        </w:rPr>
      </w:pPr>
    </w:p>
    <w:sectPr w:rsidR="00A42B28" w:rsidRPr="00A42B28" w:rsidSect="00607581">
      <w:pgSz w:w="11906" w:h="16838" w:code="9"/>
      <w:pgMar w:top="1276" w:right="73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CEA"/>
    <w:multiLevelType w:val="multilevel"/>
    <w:tmpl w:val="FFB43CC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837D61"/>
    <w:multiLevelType w:val="multilevel"/>
    <w:tmpl w:val="9824027E"/>
    <w:lvl w:ilvl="0">
      <w:start w:val="15"/>
      <w:numFmt w:val="decimal"/>
      <w:lvlText w:val="%1"/>
      <w:lvlJc w:val="left"/>
      <w:pPr>
        <w:tabs>
          <w:tab w:val="num" w:pos="555"/>
        </w:tabs>
        <w:ind w:left="555" w:hanging="555"/>
      </w:pPr>
      <w:rPr>
        <w:rFonts w:hint="default"/>
      </w:rPr>
    </w:lvl>
    <w:lvl w:ilvl="1">
      <w:start w:val="6"/>
      <w:numFmt w:val="decimal"/>
      <w:lvlText w:val="%1.%2"/>
      <w:lvlJc w:val="left"/>
      <w:pPr>
        <w:tabs>
          <w:tab w:val="num" w:pos="855"/>
        </w:tabs>
        <w:ind w:left="855" w:hanging="55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15:restartNumberingAfterBreak="0">
    <w:nsid w:val="345564BE"/>
    <w:multiLevelType w:val="multilevel"/>
    <w:tmpl w:val="EC6A336C"/>
    <w:lvl w:ilvl="0">
      <w:start w:val="15"/>
      <w:numFmt w:val="decimal"/>
      <w:lvlText w:val="%1"/>
      <w:lvlJc w:val="left"/>
      <w:pPr>
        <w:tabs>
          <w:tab w:val="num" w:pos="1110"/>
        </w:tabs>
        <w:ind w:left="1110" w:hanging="1110"/>
      </w:pPr>
      <w:rPr>
        <w:rFonts w:hint="default"/>
      </w:rPr>
    </w:lvl>
    <w:lvl w:ilvl="1">
      <w:start w:val="5"/>
      <w:numFmt w:val="decimal"/>
      <w:lvlText w:val="%1.%2"/>
      <w:lvlJc w:val="left"/>
      <w:pPr>
        <w:tabs>
          <w:tab w:val="num" w:pos="2370"/>
        </w:tabs>
        <w:ind w:left="2370" w:hanging="1110"/>
      </w:pPr>
      <w:rPr>
        <w:rFonts w:hint="default"/>
      </w:rPr>
    </w:lvl>
    <w:lvl w:ilvl="2">
      <w:start w:val="1"/>
      <w:numFmt w:val="decimal"/>
      <w:lvlText w:val="%1.%2.%3"/>
      <w:lvlJc w:val="left"/>
      <w:pPr>
        <w:tabs>
          <w:tab w:val="num" w:pos="1710"/>
        </w:tabs>
        <w:ind w:left="1710" w:hanging="1110"/>
      </w:pPr>
      <w:rPr>
        <w:rFonts w:hint="default"/>
      </w:rPr>
    </w:lvl>
    <w:lvl w:ilvl="3">
      <w:start w:val="1"/>
      <w:numFmt w:val="decimal"/>
      <w:lvlText w:val="%1.%2.%3.%4"/>
      <w:lvlJc w:val="left"/>
      <w:pPr>
        <w:tabs>
          <w:tab w:val="num" w:pos="2010"/>
        </w:tabs>
        <w:ind w:left="2010" w:hanging="1110"/>
      </w:pPr>
      <w:rPr>
        <w:rFonts w:hint="default"/>
      </w:rPr>
    </w:lvl>
    <w:lvl w:ilvl="4">
      <w:start w:val="1"/>
      <w:numFmt w:val="decimal"/>
      <w:lvlText w:val="%1.%2.%3.%4.%5"/>
      <w:lvlJc w:val="left"/>
      <w:pPr>
        <w:tabs>
          <w:tab w:val="num" w:pos="2310"/>
        </w:tabs>
        <w:ind w:left="2310" w:hanging="1110"/>
      </w:pPr>
      <w:rPr>
        <w:rFonts w:hint="default"/>
      </w:rPr>
    </w:lvl>
    <w:lvl w:ilvl="5">
      <w:start w:val="1"/>
      <w:numFmt w:val="decimal"/>
      <w:lvlText w:val="%1.%2.%3.%4.%5.%6"/>
      <w:lvlJc w:val="left"/>
      <w:pPr>
        <w:tabs>
          <w:tab w:val="num" w:pos="2610"/>
        </w:tabs>
        <w:ind w:left="2610" w:hanging="111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15:restartNumberingAfterBreak="0">
    <w:nsid w:val="532B5434"/>
    <w:multiLevelType w:val="multilevel"/>
    <w:tmpl w:val="EC6A336C"/>
    <w:lvl w:ilvl="0">
      <w:start w:val="15"/>
      <w:numFmt w:val="decimal"/>
      <w:lvlText w:val="%1"/>
      <w:lvlJc w:val="left"/>
      <w:pPr>
        <w:tabs>
          <w:tab w:val="num" w:pos="1110"/>
        </w:tabs>
        <w:ind w:left="1110" w:hanging="1110"/>
      </w:pPr>
      <w:rPr>
        <w:rFonts w:hint="default"/>
      </w:rPr>
    </w:lvl>
    <w:lvl w:ilvl="1">
      <w:start w:val="5"/>
      <w:numFmt w:val="decimal"/>
      <w:lvlText w:val="%1.%2"/>
      <w:lvlJc w:val="left"/>
      <w:pPr>
        <w:tabs>
          <w:tab w:val="num" w:pos="2370"/>
        </w:tabs>
        <w:ind w:left="2370" w:hanging="1110"/>
      </w:pPr>
      <w:rPr>
        <w:rFonts w:hint="default"/>
      </w:rPr>
    </w:lvl>
    <w:lvl w:ilvl="2">
      <w:start w:val="1"/>
      <w:numFmt w:val="decimal"/>
      <w:lvlText w:val="%1.%2.%3"/>
      <w:lvlJc w:val="left"/>
      <w:pPr>
        <w:tabs>
          <w:tab w:val="num" w:pos="1710"/>
        </w:tabs>
        <w:ind w:left="1710" w:hanging="1110"/>
      </w:pPr>
      <w:rPr>
        <w:rFonts w:hint="default"/>
      </w:rPr>
    </w:lvl>
    <w:lvl w:ilvl="3">
      <w:start w:val="1"/>
      <w:numFmt w:val="decimal"/>
      <w:lvlText w:val="%1.%2.%3.%4"/>
      <w:lvlJc w:val="left"/>
      <w:pPr>
        <w:tabs>
          <w:tab w:val="num" w:pos="2010"/>
        </w:tabs>
        <w:ind w:left="2010" w:hanging="1110"/>
      </w:pPr>
      <w:rPr>
        <w:rFonts w:hint="default"/>
      </w:rPr>
    </w:lvl>
    <w:lvl w:ilvl="4">
      <w:start w:val="1"/>
      <w:numFmt w:val="decimal"/>
      <w:lvlText w:val="%1.%2.%3.%4.%5"/>
      <w:lvlJc w:val="left"/>
      <w:pPr>
        <w:tabs>
          <w:tab w:val="num" w:pos="2310"/>
        </w:tabs>
        <w:ind w:left="2310" w:hanging="1110"/>
      </w:pPr>
      <w:rPr>
        <w:rFonts w:hint="default"/>
      </w:rPr>
    </w:lvl>
    <w:lvl w:ilvl="5">
      <w:start w:val="1"/>
      <w:numFmt w:val="decimal"/>
      <w:lvlText w:val="%1.%2.%3.%4.%5.%6"/>
      <w:lvlJc w:val="left"/>
      <w:pPr>
        <w:tabs>
          <w:tab w:val="num" w:pos="2610"/>
        </w:tabs>
        <w:ind w:left="2610" w:hanging="111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67B9026C"/>
    <w:multiLevelType w:val="multilevel"/>
    <w:tmpl w:val="EC6A336C"/>
    <w:lvl w:ilvl="0">
      <w:start w:val="15"/>
      <w:numFmt w:val="decimal"/>
      <w:lvlText w:val="%1"/>
      <w:lvlJc w:val="left"/>
      <w:pPr>
        <w:tabs>
          <w:tab w:val="num" w:pos="1110"/>
        </w:tabs>
        <w:ind w:left="1110" w:hanging="1110"/>
      </w:pPr>
      <w:rPr>
        <w:rFonts w:hint="default"/>
      </w:rPr>
    </w:lvl>
    <w:lvl w:ilvl="1">
      <w:start w:val="5"/>
      <w:numFmt w:val="decimal"/>
      <w:lvlText w:val="%1.%2"/>
      <w:lvlJc w:val="left"/>
      <w:pPr>
        <w:tabs>
          <w:tab w:val="num" w:pos="2370"/>
        </w:tabs>
        <w:ind w:left="2370" w:hanging="1110"/>
      </w:pPr>
      <w:rPr>
        <w:rFonts w:hint="default"/>
      </w:rPr>
    </w:lvl>
    <w:lvl w:ilvl="2">
      <w:start w:val="1"/>
      <w:numFmt w:val="decimal"/>
      <w:lvlText w:val="%1.%2.%3"/>
      <w:lvlJc w:val="left"/>
      <w:pPr>
        <w:tabs>
          <w:tab w:val="num" w:pos="1710"/>
        </w:tabs>
        <w:ind w:left="1710" w:hanging="1110"/>
      </w:pPr>
      <w:rPr>
        <w:rFonts w:hint="default"/>
      </w:rPr>
    </w:lvl>
    <w:lvl w:ilvl="3">
      <w:start w:val="1"/>
      <w:numFmt w:val="decimal"/>
      <w:lvlText w:val="%1.%2.%3.%4"/>
      <w:lvlJc w:val="left"/>
      <w:pPr>
        <w:tabs>
          <w:tab w:val="num" w:pos="2010"/>
        </w:tabs>
        <w:ind w:left="2010" w:hanging="1110"/>
      </w:pPr>
      <w:rPr>
        <w:rFonts w:hint="default"/>
      </w:rPr>
    </w:lvl>
    <w:lvl w:ilvl="4">
      <w:start w:val="1"/>
      <w:numFmt w:val="decimal"/>
      <w:lvlText w:val="%1.%2.%3.%4.%5"/>
      <w:lvlJc w:val="left"/>
      <w:pPr>
        <w:tabs>
          <w:tab w:val="num" w:pos="2310"/>
        </w:tabs>
        <w:ind w:left="2310" w:hanging="1110"/>
      </w:pPr>
      <w:rPr>
        <w:rFonts w:hint="default"/>
      </w:rPr>
    </w:lvl>
    <w:lvl w:ilvl="5">
      <w:start w:val="1"/>
      <w:numFmt w:val="decimal"/>
      <w:lvlText w:val="%1.%2.%3.%4.%5.%6"/>
      <w:lvlJc w:val="left"/>
      <w:pPr>
        <w:tabs>
          <w:tab w:val="num" w:pos="2610"/>
        </w:tabs>
        <w:ind w:left="2610" w:hanging="111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15:restartNumberingAfterBreak="0">
    <w:nsid w:val="79C67A72"/>
    <w:multiLevelType w:val="hybridMultilevel"/>
    <w:tmpl w:val="76E224BA"/>
    <w:lvl w:ilvl="0" w:tplc="08130001">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7EC0622B"/>
    <w:multiLevelType w:val="multilevel"/>
    <w:tmpl w:val="BB0C6BBA"/>
    <w:lvl w:ilvl="0">
      <w:start w:val="15"/>
      <w:numFmt w:val="decimal"/>
      <w:lvlText w:val="%1"/>
      <w:lvlJc w:val="left"/>
      <w:pPr>
        <w:tabs>
          <w:tab w:val="num" w:pos="390"/>
        </w:tabs>
        <w:ind w:left="390" w:hanging="390"/>
      </w:pPr>
      <w:rPr>
        <w:rFonts w:hint="default"/>
      </w:rPr>
    </w:lvl>
    <w:lvl w:ilvl="1">
      <w:start w:val="6"/>
      <w:numFmt w:val="decimal"/>
      <w:lvlText w:val="%1.%2"/>
      <w:lvlJc w:val="left"/>
      <w:pPr>
        <w:tabs>
          <w:tab w:val="num" w:pos="990"/>
        </w:tabs>
        <w:ind w:left="990" w:hanging="39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54A1"/>
    <w:rsid w:val="00022624"/>
    <w:rsid w:val="000343AD"/>
    <w:rsid w:val="00037320"/>
    <w:rsid w:val="000A22C3"/>
    <w:rsid w:val="000B7B1E"/>
    <w:rsid w:val="00187AD0"/>
    <w:rsid w:val="001B5396"/>
    <w:rsid w:val="001D0416"/>
    <w:rsid w:val="001E2107"/>
    <w:rsid w:val="002009ED"/>
    <w:rsid w:val="002010E0"/>
    <w:rsid w:val="002D1659"/>
    <w:rsid w:val="00307CF5"/>
    <w:rsid w:val="003254F0"/>
    <w:rsid w:val="00332140"/>
    <w:rsid w:val="00355C29"/>
    <w:rsid w:val="003574FB"/>
    <w:rsid w:val="00357705"/>
    <w:rsid w:val="0036793F"/>
    <w:rsid w:val="00372327"/>
    <w:rsid w:val="00380221"/>
    <w:rsid w:val="003E1DD8"/>
    <w:rsid w:val="003E4B1B"/>
    <w:rsid w:val="003F2176"/>
    <w:rsid w:val="00420F12"/>
    <w:rsid w:val="00425FFE"/>
    <w:rsid w:val="00481BF2"/>
    <w:rsid w:val="004E0703"/>
    <w:rsid w:val="004F2DA3"/>
    <w:rsid w:val="0050174B"/>
    <w:rsid w:val="0053213C"/>
    <w:rsid w:val="00556F21"/>
    <w:rsid w:val="00586E8C"/>
    <w:rsid w:val="005B133D"/>
    <w:rsid w:val="005C49BB"/>
    <w:rsid w:val="0060203C"/>
    <w:rsid w:val="0060462C"/>
    <w:rsid w:val="00607581"/>
    <w:rsid w:val="0065632B"/>
    <w:rsid w:val="006679BF"/>
    <w:rsid w:val="0067795D"/>
    <w:rsid w:val="006952CE"/>
    <w:rsid w:val="00702EAD"/>
    <w:rsid w:val="00736CF5"/>
    <w:rsid w:val="00742C4B"/>
    <w:rsid w:val="00767660"/>
    <w:rsid w:val="00774D0A"/>
    <w:rsid w:val="007C1C88"/>
    <w:rsid w:val="008026F6"/>
    <w:rsid w:val="008C54A1"/>
    <w:rsid w:val="00903068"/>
    <w:rsid w:val="00924151"/>
    <w:rsid w:val="00972ACA"/>
    <w:rsid w:val="00975030"/>
    <w:rsid w:val="00976E6E"/>
    <w:rsid w:val="009B5576"/>
    <w:rsid w:val="00A02901"/>
    <w:rsid w:val="00A25921"/>
    <w:rsid w:val="00A42B28"/>
    <w:rsid w:val="00A42D4C"/>
    <w:rsid w:val="00A96C6F"/>
    <w:rsid w:val="00AA4471"/>
    <w:rsid w:val="00AB2E5F"/>
    <w:rsid w:val="00B05EB4"/>
    <w:rsid w:val="00B4187D"/>
    <w:rsid w:val="00B930CE"/>
    <w:rsid w:val="00C566C8"/>
    <w:rsid w:val="00CD1681"/>
    <w:rsid w:val="00CE41B2"/>
    <w:rsid w:val="00D03EFA"/>
    <w:rsid w:val="00D22995"/>
    <w:rsid w:val="00D35B8F"/>
    <w:rsid w:val="00EE19B1"/>
    <w:rsid w:val="00F33F7E"/>
    <w:rsid w:val="00F778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5459"/>
  <w15:docId w15:val="{56B1EEC8-80DA-42F0-927C-AA8BDD15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1DD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8C54A1"/>
    <w:pPr>
      <w:ind w:left="720"/>
      <w:contextualSpacing/>
    </w:pPr>
  </w:style>
  <w:style w:type="character" w:styleId="Hyperlink">
    <w:name w:val="Hyperlink"/>
    <w:uiPriority w:val="99"/>
    <w:unhideWhenUsed/>
    <w:rsid w:val="00D03EFA"/>
    <w:rPr>
      <w:color w:val="0000FF"/>
      <w:u w:val="single"/>
    </w:rPr>
  </w:style>
  <w:style w:type="paragraph" w:styleId="Normaalweb">
    <w:name w:val="Normal (Web)"/>
    <w:basedOn w:val="Standaard"/>
    <w:uiPriority w:val="99"/>
    <w:semiHidden/>
    <w:unhideWhenUsed/>
    <w:rsid w:val="00972ACA"/>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22"/>
    <w:qFormat/>
    <w:rsid w:val="00972ACA"/>
    <w:rPr>
      <w:b/>
      <w:bCs/>
    </w:rPr>
  </w:style>
  <w:style w:type="character" w:styleId="Onopgelostemelding">
    <w:name w:val="Unresolved Mention"/>
    <w:basedOn w:val="Standaardalinea-lettertype"/>
    <w:uiPriority w:val="99"/>
    <w:semiHidden/>
    <w:unhideWhenUsed/>
    <w:rsid w:val="00695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missoorten@icloud.com" TargetMode="External"/><Relationship Id="rId3" Type="http://schemas.openxmlformats.org/officeDocument/2006/relationships/settings" Target="settings.xml"/><Relationship Id="rId7" Type="http://schemas.openxmlformats.org/officeDocument/2006/relationships/hyperlink" Target="mailto:frank.missoorten@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missoorten@icloud.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1214</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Waghemans</dc:creator>
  <cp:lastModifiedBy>Frank Missoorten</cp:lastModifiedBy>
  <cp:revision>3</cp:revision>
  <dcterms:created xsi:type="dcterms:W3CDTF">2019-06-03T10:12:00Z</dcterms:created>
  <dcterms:modified xsi:type="dcterms:W3CDTF">2019-06-03T10:18:00Z</dcterms:modified>
</cp:coreProperties>
</file>